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CD7F" w14:textId="5F2FA48B" w:rsidR="00190EE7" w:rsidRDefault="00190EE7" w:rsidP="00190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190EE7">
        <w:rPr>
          <w:rFonts w:ascii="Times New Roman" w:hAnsi="Times New Roman" w:cs="Times New Roman"/>
        </w:rPr>
        <w:t>temelju članka 17</w:t>
      </w:r>
      <w:r>
        <w:rPr>
          <w:rFonts w:ascii="Times New Roman" w:hAnsi="Times New Roman" w:cs="Times New Roman"/>
        </w:rPr>
        <w:t xml:space="preserve">. Zakona o ublažavanju i uklanjanju posljedica prirodnih nepogoda („Narodne novine“, broj 16/19) i članka 37. Statuta Grada Šibenika („Službeni glasnik Grada Šibenika“, broj „/21), Gradsko vijeće Grda Šibenika na </w:t>
      </w:r>
      <w:r w:rsidR="00A8738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sjednici održanoj </w:t>
      </w:r>
      <w:r w:rsidR="00A87384">
        <w:rPr>
          <w:rFonts w:ascii="Times New Roman" w:hAnsi="Times New Roman" w:cs="Times New Roman"/>
        </w:rPr>
        <w:t>19. p</w:t>
      </w:r>
      <w:r>
        <w:rPr>
          <w:rFonts w:ascii="Times New Roman" w:hAnsi="Times New Roman" w:cs="Times New Roman"/>
        </w:rPr>
        <w:t>rosinca 2022. godine, donosi</w:t>
      </w:r>
    </w:p>
    <w:p w14:paraId="19DE20D5" w14:textId="77777777" w:rsidR="00190EE7" w:rsidRDefault="00190EE7" w:rsidP="00190EE7">
      <w:pPr>
        <w:jc w:val="both"/>
        <w:rPr>
          <w:rFonts w:ascii="Times New Roman" w:hAnsi="Times New Roman" w:cs="Times New Roman"/>
        </w:rPr>
      </w:pPr>
    </w:p>
    <w:p w14:paraId="3860744D" w14:textId="77777777" w:rsidR="00190EE7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0EE7">
        <w:rPr>
          <w:rFonts w:ascii="Times New Roman" w:hAnsi="Times New Roman" w:cs="Times New Roman"/>
          <w:b/>
          <w:bCs/>
        </w:rPr>
        <w:t xml:space="preserve">Odluku o donošenju </w:t>
      </w:r>
    </w:p>
    <w:p w14:paraId="1389D13C" w14:textId="77777777" w:rsidR="00190EE7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0EE7">
        <w:rPr>
          <w:rFonts w:ascii="Times New Roman" w:hAnsi="Times New Roman" w:cs="Times New Roman"/>
          <w:b/>
          <w:bCs/>
        </w:rPr>
        <w:t xml:space="preserve">Plana djelovanja u području prirodnih nepogoda </w:t>
      </w:r>
    </w:p>
    <w:p w14:paraId="5249EC4B" w14:textId="4B13C323" w:rsidR="0001526B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0EE7">
        <w:rPr>
          <w:rFonts w:ascii="Times New Roman" w:hAnsi="Times New Roman" w:cs="Times New Roman"/>
          <w:b/>
          <w:bCs/>
        </w:rPr>
        <w:t>za Grad Šibenik u 2023. godin</w:t>
      </w:r>
      <w:r>
        <w:rPr>
          <w:rFonts w:ascii="Times New Roman" w:hAnsi="Times New Roman" w:cs="Times New Roman"/>
          <w:b/>
          <w:bCs/>
        </w:rPr>
        <w:t>u</w:t>
      </w:r>
    </w:p>
    <w:p w14:paraId="5031E61D" w14:textId="2555BC8E" w:rsidR="00190EE7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2F5B24" w14:textId="64C85FD3" w:rsidR="00190EE7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110322" w14:textId="6A3E89BE" w:rsidR="00190EE7" w:rsidRDefault="00190EE7" w:rsidP="00190E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17CBA81C" w14:textId="77777777" w:rsidR="009C599C" w:rsidRDefault="009C599C" w:rsidP="00190EE7">
      <w:pPr>
        <w:spacing w:after="0"/>
        <w:jc w:val="both"/>
        <w:rPr>
          <w:rFonts w:ascii="Times New Roman" w:hAnsi="Times New Roman" w:cs="Times New Roman"/>
        </w:rPr>
      </w:pPr>
    </w:p>
    <w:p w14:paraId="7C372233" w14:textId="71CB1AAF" w:rsidR="00190EE7" w:rsidRDefault="00190EE7" w:rsidP="00190E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Donosi se Plan djelovanja u području prirodnih nepogoda za Grad Šibenik u 2023. godini ( u daljnjem tekst: Plan) izrađen je od strane ovlaštenog izrađivača Alfa-Atest d.o.o. iz Splita, oznaka dokumenta: </w:t>
      </w: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br. 1587/22 iz prosinca 2022. godine.</w:t>
      </w:r>
    </w:p>
    <w:p w14:paraId="3421FE3B" w14:textId="1722F374" w:rsidR="00190EE7" w:rsidRDefault="00190EE7" w:rsidP="00190EE7">
      <w:pPr>
        <w:spacing w:after="0"/>
        <w:jc w:val="both"/>
        <w:rPr>
          <w:rFonts w:ascii="Times New Roman" w:hAnsi="Times New Roman" w:cs="Times New Roman"/>
        </w:rPr>
      </w:pPr>
    </w:p>
    <w:p w14:paraId="32E270B3" w14:textId="6186F494" w:rsidR="00190EE7" w:rsidRDefault="00190EE7" w:rsidP="00190E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0EE7">
        <w:rPr>
          <w:rFonts w:ascii="Times New Roman" w:hAnsi="Times New Roman" w:cs="Times New Roman"/>
          <w:b/>
          <w:bCs/>
        </w:rPr>
        <w:t>II.</w:t>
      </w:r>
    </w:p>
    <w:p w14:paraId="5394D238" w14:textId="77777777" w:rsidR="009C599C" w:rsidRDefault="009C599C" w:rsidP="00190EE7">
      <w:pPr>
        <w:spacing w:after="0"/>
        <w:jc w:val="both"/>
        <w:rPr>
          <w:rFonts w:ascii="Times New Roman" w:hAnsi="Times New Roman" w:cs="Times New Roman"/>
        </w:rPr>
      </w:pPr>
    </w:p>
    <w:p w14:paraId="1161C635" w14:textId="7AFCE973" w:rsidR="00190EE7" w:rsidRDefault="00190EE7" w:rsidP="00190EE7">
      <w:pPr>
        <w:spacing w:after="0"/>
        <w:jc w:val="both"/>
        <w:rPr>
          <w:rFonts w:ascii="Times New Roman" w:hAnsi="Times New Roman" w:cs="Times New Roman"/>
        </w:rPr>
      </w:pPr>
      <w:r w:rsidRPr="00190EE7">
        <w:rPr>
          <w:rFonts w:ascii="Times New Roman" w:hAnsi="Times New Roman" w:cs="Times New Roman"/>
        </w:rPr>
        <w:t>Plan je izrađen u skladu sa</w:t>
      </w:r>
      <w:r>
        <w:rPr>
          <w:rFonts w:ascii="Times New Roman" w:hAnsi="Times New Roman" w:cs="Times New Roman"/>
        </w:rPr>
        <w:t xml:space="preserve"> Zakonom o ublažavanju i uklanjanju posljedica prirodnih nepogoda („Narodne novine“, broj 16/19) i propisima donesenim na temelju zakona.</w:t>
      </w:r>
    </w:p>
    <w:p w14:paraId="36211D84" w14:textId="2F761C68" w:rsidR="00062768" w:rsidRDefault="00062768" w:rsidP="00190EE7">
      <w:pPr>
        <w:spacing w:after="0"/>
        <w:jc w:val="both"/>
        <w:rPr>
          <w:rFonts w:ascii="Times New Roman" w:hAnsi="Times New Roman" w:cs="Times New Roman"/>
        </w:rPr>
      </w:pPr>
    </w:p>
    <w:p w14:paraId="612C983F" w14:textId="0109086B" w:rsidR="00062768" w:rsidRDefault="00062768" w:rsidP="000627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2768">
        <w:rPr>
          <w:rFonts w:ascii="Times New Roman" w:hAnsi="Times New Roman" w:cs="Times New Roman"/>
          <w:b/>
          <w:bCs/>
        </w:rPr>
        <w:t>III.</w:t>
      </w:r>
    </w:p>
    <w:p w14:paraId="45EDC43B" w14:textId="77777777" w:rsidR="009C599C" w:rsidRDefault="009C599C" w:rsidP="00062768">
      <w:pPr>
        <w:spacing w:after="0"/>
        <w:jc w:val="both"/>
        <w:rPr>
          <w:rFonts w:ascii="Times New Roman" w:hAnsi="Times New Roman" w:cs="Times New Roman"/>
        </w:rPr>
      </w:pPr>
    </w:p>
    <w:p w14:paraId="5294A3D2" w14:textId="0F51887C" w:rsidR="00062768" w:rsidRDefault="00062768" w:rsidP="00062768">
      <w:pPr>
        <w:spacing w:after="0"/>
        <w:jc w:val="both"/>
        <w:rPr>
          <w:rFonts w:ascii="Times New Roman" w:hAnsi="Times New Roman" w:cs="Times New Roman"/>
        </w:rPr>
      </w:pPr>
      <w:r w:rsidRPr="00062768">
        <w:rPr>
          <w:rFonts w:ascii="Times New Roman" w:hAnsi="Times New Roman" w:cs="Times New Roman"/>
        </w:rPr>
        <w:t xml:space="preserve">Plan se sastoji od tekstualnog dijela </w:t>
      </w:r>
      <w:r>
        <w:rPr>
          <w:rFonts w:ascii="Times New Roman" w:hAnsi="Times New Roman" w:cs="Times New Roman"/>
        </w:rPr>
        <w:t>s prilozima.</w:t>
      </w:r>
    </w:p>
    <w:p w14:paraId="0D24329B" w14:textId="4BB44BFB" w:rsidR="00062768" w:rsidRDefault="00062768" w:rsidP="00062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Tekstualni dio Plana sadrži:</w:t>
      </w:r>
    </w:p>
    <w:p w14:paraId="5ED3A78F" w14:textId="43D0DF02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Moguće ugroze na području Grada Šibenika,</w:t>
      </w:r>
    </w:p>
    <w:p w14:paraId="3F082A17" w14:textId="64D1BA6F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Proglašenje prirodne nepogode, procijene štete i postupanje nadležnih tijela,</w:t>
      </w:r>
    </w:p>
    <w:p w14:paraId="5CEA338D" w14:textId="047C26EC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Utjecaj klimatskih promjena na prirodne nepogode,</w:t>
      </w:r>
    </w:p>
    <w:p w14:paraId="29EDEDE6" w14:textId="11F10445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mjera i nositelja mjera u slučaju nastajanja prirodne nepogode,</w:t>
      </w:r>
    </w:p>
    <w:p w14:paraId="663D929F" w14:textId="69A94CC1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osiguranja opreme i drugih sredstava za zaštitu i sprječavanje stradanja imovine, gospodarskih funkcija i stradanja stanovništva,</w:t>
      </w:r>
    </w:p>
    <w:p w14:paraId="1EF271FD" w14:textId="2186995C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Druge mjere,</w:t>
      </w:r>
    </w:p>
    <w:p w14:paraId="43B627ED" w14:textId="73E56F42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Prirodne nepogode,</w:t>
      </w:r>
    </w:p>
    <w:p w14:paraId="43EA36E1" w14:textId="17BC1C1F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Troškovi angažiranja pravnih osoba i redovnih službi</w:t>
      </w:r>
    </w:p>
    <w:p w14:paraId="268F7F32" w14:textId="1844920A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Zaključak,</w:t>
      </w:r>
    </w:p>
    <w:p w14:paraId="19A33FCF" w14:textId="53090AFD" w:rsidR="00062768" w:rsidRDefault="00062768" w:rsidP="0006276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Prilozi.</w:t>
      </w:r>
    </w:p>
    <w:p w14:paraId="1CF77111" w14:textId="66EE9914" w:rsidR="00062768" w:rsidRDefault="00062768" w:rsidP="00062768">
      <w:pPr>
        <w:spacing w:after="0"/>
        <w:jc w:val="both"/>
        <w:rPr>
          <w:rFonts w:ascii="Times New Roman" w:hAnsi="Times New Roman" w:cs="Times New Roman"/>
        </w:rPr>
      </w:pPr>
    </w:p>
    <w:p w14:paraId="0CFDAFAF" w14:textId="58F552F5" w:rsidR="00062768" w:rsidRDefault="00062768" w:rsidP="00062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 Plana su:</w:t>
      </w:r>
    </w:p>
    <w:p w14:paraId="567C719F" w14:textId="563BB89C" w:rsidR="00062768" w:rsidRDefault="00062768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Razvrstavanje prirodnih nepogoda,</w:t>
      </w:r>
    </w:p>
    <w:p w14:paraId="4C261F06" w14:textId="13BA8D62" w:rsidR="00062768" w:rsidRDefault="00062768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Prijava štete od prirodne nepogode,</w:t>
      </w:r>
    </w:p>
    <w:p w14:paraId="76CE93C2" w14:textId="2D033602" w:rsidR="00062768" w:rsidRDefault="00062768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Koeficijent istrošenosti građevine,</w:t>
      </w:r>
    </w:p>
    <w:p w14:paraId="6F3BB67A" w14:textId="11BDE2B9" w:rsidR="00062768" w:rsidRDefault="00062768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Koeficijent za izračun veličine građevine,</w:t>
      </w:r>
    </w:p>
    <w:p w14:paraId="3CAF8A48" w14:textId="1E4DEE06" w:rsidR="00062768" w:rsidRDefault="009C4AA5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Koeficijent  istrošenosti opreme,</w:t>
      </w:r>
    </w:p>
    <w:p w14:paraId="2EB115E0" w14:textId="2C87554E" w:rsidR="009C4AA5" w:rsidRDefault="009C4AA5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Gradsko izvješće o utrošku sredstava pomoći,</w:t>
      </w:r>
    </w:p>
    <w:p w14:paraId="5EE05FB6" w14:textId="543FC679" w:rsidR="009C4AA5" w:rsidRDefault="009C4AA5" w:rsidP="0006276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Županijsko izvješće o utrošku sredstava pomoći.</w:t>
      </w:r>
    </w:p>
    <w:p w14:paraId="2DADF0D7" w14:textId="2BD1A3FC" w:rsidR="009C4AA5" w:rsidRDefault="009C4AA5" w:rsidP="009C4AA5">
      <w:pPr>
        <w:spacing w:after="0"/>
        <w:jc w:val="both"/>
        <w:rPr>
          <w:rFonts w:ascii="Times New Roman" w:hAnsi="Times New Roman" w:cs="Times New Roman"/>
        </w:rPr>
      </w:pPr>
    </w:p>
    <w:p w14:paraId="248CCA59" w14:textId="2E70CD14" w:rsidR="009C4AA5" w:rsidRDefault="009C4AA5" w:rsidP="009C4A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4AA5">
        <w:rPr>
          <w:rFonts w:ascii="Times New Roman" w:hAnsi="Times New Roman" w:cs="Times New Roman"/>
          <w:b/>
          <w:bCs/>
        </w:rPr>
        <w:t>IV.</w:t>
      </w:r>
    </w:p>
    <w:p w14:paraId="5517DD54" w14:textId="77777777" w:rsidR="009C599C" w:rsidRDefault="009C599C" w:rsidP="009C4AA5">
      <w:pPr>
        <w:spacing w:after="0"/>
        <w:jc w:val="both"/>
        <w:rPr>
          <w:rFonts w:ascii="Times New Roman" w:hAnsi="Times New Roman" w:cs="Times New Roman"/>
        </w:rPr>
      </w:pPr>
    </w:p>
    <w:p w14:paraId="38784332" w14:textId="4D8DD457" w:rsidR="009C4AA5" w:rsidRDefault="009C4AA5" w:rsidP="009C4AA5">
      <w:pPr>
        <w:spacing w:after="0"/>
        <w:jc w:val="both"/>
        <w:rPr>
          <w:rFonts w:ascii="Times New Roman" w:hAnsi="Times New Roman" w:cs="Times New Roman"/>
        </w:rPr>
      </w:pPr>
      <w:r w:rsidRPr="009C4AA5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stupa na snagu danom donošenja ove Odluke, a prestaje važiti Odluka o donošenju Plana djelovanja u području prirodnih nepogoda za Grad Šibenik u 2022. godini. („Službeni glasnik Grada Šibenika, broj 8/21).</w:t>
      </w:r>
    </w:p>
    <w:p w14:paraId="424D6925" w14:textId="77777777" w:rsidR="009C4AA5" w:rsidRDefault="009C4AA5" w:rsidP="009C4A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043491" w14:textId="2EC79466" w:rsidR="009C4AA5" w:rsidRDefault="009C4AA5" w:rsidP="009C4A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4AA5">
        <w:rPr>
          <w:rFonts w:ascii="Times New Roman" w:hAnsi="Times New Roman" w:cs="Times New Roman"/>
          <w:b/>
          <w:bCs/>
        </w:rPr>
        <w:t>V.</w:t>
      </w:r>
    </w:p>
    <w:p w14:paraId="0C649825" w14:textId="77777777" w:rsidR="009C599C" w:rsidRDefault="009C599C" w:rsidP="009C4AA5">
      <w:pPr>
        <w:spacing w:after="0"/>
        <w:jc w:val="both"/>
        <w:rPr>
          <w:rFonts w:ascii="Times New Roman" w:hAnsi="Times New Roman" w:cs="Times New Roman"/>
        </w:rPr>
      </w:pPr>
    </w:p>
    <w:p w14:paraId="3994CC5F" w14:textId="0F92C38C" w:rsidR="009C4AA5" w:rsidRDefault="009C4AA5" w:rsidP="009C4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će se objaviti na službenoj stranici Grada Šibenika www. sibenik.hr.</w:t>
      </w:r>
    </w:p>
    <w:p w14:paraId="451EC5A1" w14:textId="48907838" w:rsidR="009C4AA5" w:rsidRDefault="009C4AA5" w:rsidP="009C4AA5">
      <w:pPr>
        <w:spacing w:after="0"/>
        <w:jc w:val="both"/>
        <w:rPr>
          <w:rFonts w:ascii="Times New Roman" w:hAnsi="Times New Roman" w:cs="Times New Roman"/>
        </w:rPr>
      </w:pPr>
    </w:p>
    <w:p w14:paraId="6960E82A" w14:textId="041094E7" w:rsidR="009C4AA5" w:rsidRDefault="009C4AA5" w:rsidP="009C4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240-02/22-01/05</w:t>
      </w:r>
    </w:p>
    <w:p w14:paraId="0B2D1998" w14:textId="519A6337" w:rsidR="009C4AA5" w:rsidRDefault="00297EE0" w:rsidP="009C4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2182-1-10-</w:t>
      </w:r>
      <w:r w:rsidR="00A87384">
        <w:rPr>
          <w:rFonts w:ascii="Times New Roman" w:hAnsi="Times New Roman" w:cs="Times New Roman"/>
        </w:rPr>
        <w:t>22-4</w:t>
      </w:r>
    </w:p>
    <w:p w14:paraId="286654AA" w14:textId="330B2CD4" w:rsidR="00297EE0" w:rsidRDefault="00297EE0" w:rsidP="009C4A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Šibenik, </w:t>
      </w:r>
      <w:r w:rsidR="00A8738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 prosinca 2022. godine</w:t>
      </w:r>
    </w:p>
    <w:p w14:paraId="3A45AAC3" w14:textId="1DB4DDF9" w:rsidR="00297EE0" w:rsidRDefault="00297EE0" w:rsidP="009C4AA5">
      <w:pPr>
        <w:spacing w:after="0"/>
        <w:jc w:val="both"/>
        <w:rPr>
          <w:rFonts w:ascii="Times New Roman" w:hAnsi="Times New Roman" w:cs="Times New Roman"/>
        </w:rPr>
      </w:pPr>
    </w:p>
    <w:p w14:paraId="3EB458D9" w14:textId="43D950A9" w:rsidR="00297EE0" w:rsidRDefault="00297EE0" w:rsidP="00297E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GRADSKO VIJEĆE GRADA ŠIBENIKA</w:t>
      </w:r>
    </w:p>
    <w:p w14:paraId="02F845DB" w14:textId="099C899A" w:rsidR="00297EE0" w:rsidRDefault="00297EE0" w:rsidP="00297EE0">
      <w:pPr>
        <w:spacing w:after="0"/>
        <w:jc w:val="center"/>
        <w:rPr>
          <w:rFonts w:ascii="Times New Roman" w:hAnsi="Times New Roman" w:cs="Times New Roman"/>
        </w:rPr>
      </w:pPr>
    </w:p>
    <w:p w14:paraId="55577E69" w14:textId="18996C16" w:rsidR="00297EE0" w:rsidRDefault="00297EE0" w:rsidP="00297EE0">
      <w:pPr>
        <w:spacing w:after="0"/>
        <w:jc w:val="center"/>
        <w:rPr>
          <w:rFonts w:ascii="Times New Roman" w:hAnsi="Times New Roman" w:cs="Times New Roman"/>
        </w:rPr>
      </w:pPr>
    </w:p>
    <w:p w14:paraId="50D44C67" w14:textId="0FCFA3ED" w:rsidR="00297EE0" w:rsidRDefault="00A91AC3" w:rsidP="00A91A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297EE0">
        <w:rPr>
          <w:rFonts w:ascii="Times New Roman" w:hAnsi="Times New Roman" w:cs="Times New Roman"/>
        </w:rPr>
        <w:t>PREDSJEDNIK</w:t>
      </w:r>
    </w:p>
    <w:p w14:paraId="0D2DD1C3" w14:textId="2F3F2CC6" w:rsidR="00297EE0" w:rsidRPr="009C4AA5" w:rsidRDefault="00297EE0" w:rsidP="00297E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sc. Dragan </w:t>
      </w:r>
      <w:proofErr w:type="spellStart"/>
      <w:r>
        <w:rPr>
          <w:rFonts w:ascii="Times New Roman" w:hAnsi="Times New Roman" w:cs="Times New Roman"/>
        </w:rPr>
        <w:t>Zlatović</w:t>
      </w:r>
      <w:r w:rsidR="00A91AC3">
        <w:rPr>
          <w:rFonts w:ascii="Times New Roman" w:hAnsi="Times New Roman" w:cs="Times New Roman"/>
        </w:rPr>
        <w:t>,v.r</w:t>
      </w:r>
      <w:proofErr w:type="spellEnd"/>
      <w:r w:rsidR="00A91AC3">
        <w:rPr>
          <w:rFonts w:ascii="Times New Roman" w:hAnsi="Times New Roman" w:cs="Times New Roman"/>
        </w:rPr>
        <w:t>.</w:t>
      </w:r>
    </w:p>
    <w:sectPr w:rsidR="00297EE0" w:rsidRPr="009C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955"/>
    <w:multiLevelType w:val="hybridMultilevel"/>
    <w:tmpl w:val="7AB01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0DD"/>
    <w:multiLevelType w:val="hybridMultilevel"/>
    <w:tmpl w:val="10D8A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65874">
    <w:abstractNumId w:val="1"/>
  </w:num>
  <w:num w:numId="2" w16cid:durableId="15549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E7"/>
    <w:rsid w:val="00062768"/>
    <w:rsid w:val="000C2F5A"/>
    <w:rsid w:val="00190EE7"/>
    <w:rsid w:val="00297EE0"/>
    <w:rsid w:val="00985013"/>
    <w:rsid w:val="009C4AA5"/>
    <w:rsid w:val="009C599C"/>
    <w:rsid w:val="00A87384"/>
    <w:rsid w:val="00A91AC3"/>
    <w:rsid w:val="00C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5B05"/>
  <w15:chartTrackingRefBased/>
  <w15:docId w15:val="{C72AFF14-2EF9-44C5-AD9A-B81E934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5</cp:revision>
  <dcterms:created xsi:type="dcterms:W3CDTF">2022-12-09T11:27:00Z</dcterms:created>
  <dcterms:modified xsi:type="dcterms:W3CDTF">2022-12-13T08:36:00Z</dcterms:modified>
</cp:coreProperties>
</file>